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08" w:rsidRPr="003A5C08" w:rsidRDefault="003A5C08" w:rsidP="003A5C08">
      <w:pPr>
        <w:bidi/>
        <w:rPr>
          <w:rFonts w:ascii="Yas" w:hAnsi="Yas" w:cs="Yas"/>
          <w:sz w:val="28"/>
          <w:szCs w:val="28"/>
        </w:rPr>
      </w:pPr>
      <w:r w:rsidRPr="003A5C08">
        <w:rPr>
          <w:rFonts w:ascii="Yas" w:hAnsi="Yas" w:cs="Yas"/>
          <w:sz w:val="28"/>
          <w:szCs w:val="28"/>
          <w:rtl/>
        </w:rPr>
        <w:t>چه سال‌ها در انتظار ذوالفقار حیدری</w:t>
      </w:r>
      <w:r w:rsidRPr="003A5C08">
        <w:rPr>
          <w:rFonts w:ascii="Yas" w:hAnsi="Yas" w:cs="Yas"/>
          <w:sz w:val="28"/>
          <w:szCs w:val="28"/>
        </w:rPr>
        <w:br/>
      </w:r>
      <w:r w:rsidRPr="003A5C08">
        <w:rPr>
          <w:rFonts w:ascii="Yas" w:hAnsi="Yas" w:cs="Yas"/>
          <w:sz w:val="28"/>
          <w:szCs w:val="28"/>
          <w:rtl/>
        </w:rPr>
        <w:t>تویی که در احاطۀ یهودیان خیبری</w:t>
      </w:r>
    </w:p>
    <w:p w:rsidR="003A5C08" w:rsidRPr="003A5C08" w:rsidRDefault="003A5C08" w:rsidP="003A5C08">
      <w:pPr>
        <w:bidi/>
        <w:rPr>
          <w:rFonts w:ascii="Yas" w:hAnsi="Yas" w:cs="Yas"/>
          <w:sz w:val="28"/>
          <w:szCs w:val="28"/>
        </w:rPr>
      </w:pPr>
      <w:r w:rsidRPr="003A5C08">
        <w:rPr>
          <w:rFonts w:ascii="Yas" w:hAnsi="Yas" w:cs="Yas"/>
          <w:sz w:val="28"/>
          <w:szCs w:val="28"/>
          <w:rtl/>
        </w:rPr>
        <w:t>چو قلعه‌ای چو قلّه‌ای که حتمی است فتح آن</w:t>
      </w:r>
      <w:r w:rsidRPr="003A5C08">
        <w:rPr>
          <w:rFonts w:ascii="Yas" w:hAnsi="Yas" w:cs="Yas"/>
          <w:sz w:val="28"/>
          <w:szCs w:val="28"/>
        </w:rPr>
        <w:br/>
      </w:r>
      <w:r w:rsidRPr="003A5C08">
        <w:rPr>
          <w:rFonts w:ascii="Yas" w:hAnsi="Yas" w:cs="Yas"/>
          <w:sz w:val="28"/>
          <w:szCs w:val="28"/>
          <w:rtl/>
        </w:rPr>
        <w:t>همیشه فکر و‌ ذکر ما، همیشه در برابری</w:t>
      </w:r>
    </w:p>
    <w:p w:rsidR="003A5C08" w:rsidRPr="003A5C08" w:rsidRDefault="003A5C08" w:rsidP="003A5C08">
      <w:pPr>
        <w:bidi/>
        <w:rPr>
          <w:rFonts w:ascii="Yas" w:hAnsi="Yas" w:cs="Yas"/>
          <w:sz w:val="28"/>
          <w:szCs w:val="28"/>
        </w:rPr>
      </w:pPr>
      <w:r w:rsidRPr="003A5C08">
        <w:rPr>
          <w:rFonts w:ascii="Yas" w:hAnsi="Yas" w:cs="Yas"/>
          <w:sz w:val="28"/>
          <w:szCs w:val="28"/>
          <w:rtl/>
        </w:rPr>
        <w:t>کبوتران صلح در هوای تو فدا شدند</w:t>
      </w:r>
      <w:r w:rsidRPr="003A5C08">
        <w:rPr>
          <w:rFonts w:ascii="Yas" w:hAnsi="Yas" w:cs="Yas"/>
          <w:sz w:val="28"/>
          <w:szCs w:val="28"/>
        </w:rPr>
        <w:br/>
      </w:r>
      <w:r w:rsidRPr="003A5C08">
        <w:rPr>
          <w:rFonts w:ascii="Yas" w:hAnsi="Yas" w:cs="Yas"/>
          <w:sz w:val="28"/>
          <w:szCs w:val="28"/>
          <w:rtl/>
        </w:rPr>
        <w:t>تو در همیشۀ جهان، برای عشق سنگری</w:t>
      </w:r>
    </w:p>
    <w:p w:rsidR="003A5C08" w:rsidRPr="003A5C08" w:rsidRDefault="003A5C08" w:rsidP="003A5C08">
      <w:pPr>
        <w:bidi/>
        <w:rPr>
          <w:rFonts w:ascii="Yas" w:hAnsi="Yas" w:cs="Yas"/>
          <w:sz w:val="28"/>
          <w:szCs w:val="28"/>
        </w:rPr>
      </w:pPr>
      <w:r w:rsidRPr="003A5C08">
        <w:rPr>
          <w:rFonts w:ascii="Yas" w:hAnsi="Yas" w:cs="Yas"/>
          <w:sz w:val="28"/>
          <w:szCs w:val="28"/>
          <w:rtl/>
        </w:rPr>
        <w:t>رواق توست سجده‌گاه خلوت پیمبران</w:t>
      </w:r>
      <w:r w:rsidRPr="003A5C08">
        <w:rPr>
          <w:rFonts w:ascii="Yas" w:hAnsi="Yas" w:cs="Yas"/>
          <w:sz w:val="28"/>
          <w:szCs w:val="28"/>
        </w:rPr>
        <w:br/>
      </w:r>
      <w:r w:rsidRPr="003A5C08">
        <w:rPr>
          <w:rFonts w:ascii="Yas" w:hAnsi="Yas" w:cs="Yas"/>
          <w:sz w:val="28"/>
          <w:szCs w:val="28"/>
          <w:rtl/>
        </w:rPr>
        <w:t>و از گلاب اشک‌های انبیا معطری</w:t>
      </w:r>
    </w:p>
    <w:p w:rsidR="003A5C08" w:rsidRPr="003A5C08" w:rsidRDefault="003A5C08" w:rsidP="003A5C08">
      <w:pPr>
        <w:bidi/>
        <w:rPr>
          <w:rFonts w:ascii="Yas" w:hAnsi="Yas" w:cs="Yas"/>
          <w:sz w:val="28"/>
          <w:szCs w:val="28"/>
        </w:rPr>
      </w:pPr>
      <w:r w:rsidRPr="003A5C08">
        <w:rPr>
          <w:rFonts w:ascii="Yas" w:hAnsi="Yas" w:cs="Yas"/>
          <w:sz w:val="28"/>
          <w:szCs w:val="28"/>
          <w:rtl/>
        </w:rPr>
        <w:t>تو دیده‌ای شکوه بی‌مثال مُلک عشق را</w:t>
      </w:r>
      <w:r w:rsidRPr="003A5C08">
        <w:rPr>
          <w:rFonts w:ascii="Yas" w:hAnsi="Yas" w:cs="Yas"/>
          <w:sz w:val="28"/>
          <w:szCs w:val="28"/>
          <w:vertAlign w:val="superscript"/>
          <w:rtl/>
          <w:lang w:bidi="fa-IR"/>
        </w:rPr>
        <w:t>۱</w:t>
      </w:r>
      <w:r w:rsidRPr="003A5C08">
        <w:rPr>
          <w:rFonts w:ascii="Yas" w:hAnsi="Yas" w:cs="Yas"/>
          <w:sz w:val="28"/>
          <w:szCs w:val="28"/>
        </w:rPr>
        <w:br/>
      </w:r>
      <w:r w:rsidRPr="003A5C08">
        <w:rPr>
          <w:rFonts w:ascii="Yas" w:hAnsi="Yas" w:cs="Yas"/>
          <w:sz w:val="28"/>
          <w:szCs w:val="28"/>
          <w:rtl/>
        </w:rPr>
        <w:t>ولی بر آن شکوه هم، تو زینتی، تو زیوری</w:t>
      </w:r>
    </w:p>
    <w:p w:rsidR="003A5C08" w:rsidRPr="003A5C08" w:rsidRDefault="003A5C08" w:rsidP="003A5C08">
      <w:pPr>
        <w:bidi/>
        <w:rPr>
          <w:rFonts w:ascii="Yas" w:hAnsi="Yas" w:cs="Yas"/>
          <w:sz w:val="28"/>
          <w:szCs w:val="28"/>
        </w:rPr>
      </w:pPr>
      <w:r w:rsidRPr="003A5C08">
        <w:rPr>
          <w:rFonts w:ascii="Yas" w:hAnsi="Yas" w:cs="Yas"/>
          <w:sz w:val="28"/>
          <w:szCs w:val="28"/>
          <w:rtl/>
        </w:rPr>
        <w:t>چه منزلی! چه خانه‌ای! چه بیت عاشقانه‌ای</w:t>
      </w:r>
      <w:r w:rsidRPr="003A5C08">
        <w:rPr>
          <w:rFonts w:ascii="Yas" w:hAnsi="Yas" w:cs="Yas"/>
          <w:sz w:val="28"/>
          <w:szCs w:val="28"/>
        </w:rPr>
        <w:t>!</w:t>
      </w:r>
      <w:r w:rsidRPr="003A5C08">
        <w:rPr>
          <w:rFonts w:ascii="Yas" w:hAnsi="Yas" w:cs="Yas"/>
          <w:sz w:val="28"/>
          <w:szCs w:val="28"/>
        </w:rPr>
        <w:br/>
      </w:r>
      <w:r w:rsidRPr="003A5C08">
        <w:rPr>
          <w:rFonts w:ascii="Yas" w:hAnsi="Yas" w:cs="Yas"/>
          <w:sz w:val="28"/>
          <w:szCs w:val="28"/>
          <w:rtl/>
        </w:rPr>
        <w:t>که دم به دم، نفس نفس دل از مسیح می‌بری</w:t>
      </w:r>
    </w:p>
    <w:p w:rsidR="003A5C08" w:rsidRPr="003A5C08" w:rsidRDefault="003A5C08" w:rsidP="003A5C08">
      <w:pPr>
        <w:bidi/>
        <w:rPr>
          <w:rFonts w:ascii="Yas" w:hAnsi="Yas" w:cs="Yas"/>
          <w:sz w:val="28"/>
          <w:szCs w:val="28"/>
        </w:rPr>
      </w:pPr>
      <w:r w:rsidRPr="003A5C08">
        <w:rPr>
          <w:rFonts w:ascii="Yas" w:hAnsi="Yas" w:cs="Yas"/>
          <w:sz w:val="28"/>
          <w:szCs w:val="28"/>
          <w:rtl/>
        </w:rPr>
        <w:t>میان طعنه‌های خلق، جان‌پناه مریمی</w:t>
      </w:r>
      <w:r w:rsidRPr="003A5C08">
        <w:rPr>
          <w:rFonts w:ascii="Yas" w:hAnsi="Yas" w:cs="Yas"/>
          <w:sz w:val="28"/>
          <w:szCs w:val="28"/>
        </w:rPr>
        <w:br/>
      </w:r>
      <w:r w:rsidRPr="003A5C08">
        <w:rPr>
          <w:rFonts w:ascii="Yas" w:hAnsi="Yas" w:cs="Yas"/>
          <w:sz w:val="28"/>
          <w:szCs w:val="28"/>
          <w:rtl/>
        </w:rPr>
        <w:t>برای هجرتی عظیم، تکیه‌گاه هاجری</w:t>
      </w:r>
    </w:p>
    <w:p w:rsidR="003A5C08" w:rsidRPr="003A5C08" w:rsidRDefault="003A5C08" w:rsidP="003A5C08">
      <w:pPr>
        <w:bidi/>
        <w:rPr>
          <w:rFonts w:ascii="Yas" w:hAnsi="Yas" w:cs="Yas"/>
          <w:sz w:val="28"/>
          <w:szCs w:val="28"/>
        </w:rPr>
      </w:pPr>
      <w:r w:rsidRPr="003A5C08">
        <w:rPr>
          <w:rFonts w:ascii="Yas" w:hAnsi="Yas" w:cs="Yas"/>
          <w:sz w:val="28"/>
          <w:szCs w:val="28"/>
          <w:rtl/>
        </w:rPr>
        <w:t>نماز روی فرش تو عروج می‌کند به عرش</w:t>
      </w:r>
      <w:r w:rsidRPr="003A5C08">
        <w:rPr>
          <w:rFonts w:ascii="Yas" w:hAnsi="Yas" w:cs="Yas"/>
          <w:sz w:val="28"/>
          <w:szCs w:val="28"/>
        </w:rPr>
        <w:br/>
      </w:r>
      <w:r w:rsidRPr="003A5C08">
        <w:rPr>
          <w:rFonts w:ascii="Yas" w:hAnsi="Yas" w:cs="Yas"/>
          <w:sz w:val="28"/>
          <w:szCs w:val="28"/>
          <w:rtl/>
        </w:rPr>
        <w:t>بُراق</w:t>
      </w:r>
      <w:r w:rsidRPr="003A5C08">
        <w:rPr>
          <w:rFonts w:ascii="Yas" w:hAnsi="Yas" w:cs="Yas"/>
          <w:sz w:val="28"/>
          <w:szCs w:val="28"/>
          <w:vertAlign w:val="superscript"/>
          <w:rtl/>
          <w:lang w:bidi="fa-IR"/>
        </w:rPr>
        <w:t>۲</w:t>
      </w:r>
      <w:r w:rsidRPr="003A5C08">
        <w:rPr>
          <w:rFonts w:ascii="Yas" w:hAnsi="Yas" w:cs="Yas"/>
          <w:sz w:val="28"/>
          <w:szCs w:val="28"/>
        </w:rPr>
        <w:t> </w:t>
      </w:r>
      <w:r w:rsidRPr="003A5C08">
        <w:rPr>
          <w:rFonts w:ascii="Yas" w:hAnsi="Yas" w:cs="Yas"/>
          <w:sz w:val="28"/>
          <w:szCs w:val="28"/>
          <w:rtl/>
        </w:rPr>
        <w:t>شاهد است از تمام آسمان سری</w:t>
      </w:r>
    </w:p>
    <w:p w:rsidR="003A5C08" w:rsidRPr="003A5C08" w:rsidRDefault="003A5C08" w:rsidP="003A5C08">
      <w:pPr>
        <w:bidi/>
        <w:rPr>
          <w:rFonts w:ascii="Yas" w:hAnsi="Yas" w:cs="Yas"/>
          <w:sz w:val="28"/>
          <w:szCs w:val="28"/>
        </w:rPr>
      </w:pPr>
      <w:r w:rsidRPr="003A5C08">
        <w:rPr>
          <w:rFonts w:ascii="Yas" w:hAnsi="Yas" w:cs="Yas"/>
          <w:sz w:val="28"/>
          <w:szCs w:val="28"/>
          <w:rtl/>
        </w:rPr>
        <w:t>خدا به جبهۀ زمین نوشته‌: «ارث صالحین</w:t>
      </w:r>
      <w:r>
        <w:rPr>
          <w:rFonts w:ascii="Yas" w:hAnsi="Yas" w:cs="Yas" w:hint="cs"/>
          <w:sz w:val="28"/>
          <w:szCs w:val="28"/>
          <w:rtl/>
        </w:rPr>
        <w:t>»</w:t>
      </w:r>
      <w:r w:rsidRPr="003A5C08">
        <w:rPr>
          <w:rFonts w:ascii="Yas" w:hAnsi="Yas" w:cs="Yas"/>
          <w:sz w:val="28"/>
          <w:szCs w:val="28"/>
        </w:rPr>
        <w:br/>
      </w:r>
      <w:r w:rsidRPr="003A5C08">
        <w:rPr>
          <w:rFonts w:ascii="Yas" w:hAnsi="Yas" w:cs="Yas"/>
          <w:sz w:val="28"/>
          <w:szCs w:val="28"/>
          <w:rtl/>
        </w:rPr>
        <w:t>تو از زبور قصه را شنیده‌ای و از بری</w:t>
      </w:r>
      <w:r w:rsidRPr="003A5C08">
        <w:rPr>
          <w:rFonts w:ascii="Yas" w:hAnsi="Yas" w:cs="Yas"/>
          <w:sz w:val="28"/>
          <w:szCs w:val="28"/>
          <w:vertAlign w:val="superscript"/>
          <w:rtl/>
          <w:lang w:bidi="fa-IR"/>
        </w:rPr>
        <w:t>۳</w:t>
      </w:r>
    </w:p>
    <w:p w:rsidR="003A5C08" w:rsidRPr="003A5C08" w:rsidRDefault="003A5C08" w:rsidP="003A5C08">
      <w:pPr>
        <w:bidi/>
        <w:rPr>
          <w:rFonts w:ascii="Yas" w:hAnsi="Yas" w:cs="Yas"/>
          <w:sz w:val="28"/>
          <w:szCs w:val="28"/>
        </w:rPr>
      </w:pPr>
      <w:r w:rsidRPr="003A5C08">
        <w:rPr>
          <w:rFonts w:ascii="Yas" w:hAnsi="Yas" w:cs="Yas"/>
          <w:sz w:val="28"/>
          <w:szCs w:val="28"/>
          <w:rtl/>
        </w:rPr>
        <w:t>تو حسن مطلعی چنین، تو حسن مقطعی چنان</w:t>
      </w:r>
      <w:r w:rsidRPr="003A5C08">
        <w:rPr>
          <w:rFonts w:ascii="Yas" w:hAnsi="Yas" w:cs="Yas"/>
          <w:sz w:val="28"/>
          <w:szCs w:val="28"/>
        </w:rPr>
        <w:br/>
      </w:r>
      <w:r w:rsidRPr="003A5C08">
        <w:rPr>
          <w:rFonts w:ascii="Yas" w:hAnsi="Yas" w:cs="Yas"/>
          <w:sz w:val="28"/>
          <w:szCs w:val="28"/>
          <w:rtl/>
        </w:rPr>
        <w:t>تو قبله‌گاه اولی، تویی که فتح آخری</w:t>
      </w:r>
    </w:p>
    <w:p w:rsidR="003A5C08" w:rsidRPr="003A5C08" w:rsidRDefault="003A5C08" w:rsidP="003A5C08">
      <w:pPr>
        <w:bidi/>
        <w:rPr>
          <w:rFonts w:ascii="Yas" w:hAnsi="Yas" w:cs="Yas"/>
          <w:sz w:val="28"/>
          <w:szCs w:val="28"/>
        </w:rPr>
      </w:pPr>
      <w:r w:rsidRPr="003A5C08">
        <w:rPr>
          <w:rFonts w:ascii="Yas" w:hAnsi="Yas" w:cs="Yas"/>
          <w:sz w:val="28"/>
          <w:szCs w:val="28"/>
          <w:vertAlign w:val="subscript"/>
          <w:rtl/>
        </w:rPr>
        <w:t>ـــــــــــــــــــــــــــــــــــــــــــــــ</w:t>
      </w:r>
      <w:r w:rsidRPr="003A5C08">
        <w:rPr>
          <w:rFonts w:ascii="Yas" w:hAnsi="Yas" w:cs="Yas"/>
          <w:sz w:val="28"/>
          <w:szCs w:val="28"/>
          <w:vertAlign w:val="subscript"/>
        </w:rPr>
        <w:br/>
      </w:r>
      <w:r w:rsidRPr="003A5C08">
        <w:rPr>
          <w:rFonts w:ascii="Yas" w:hAnsi="Yas" w:cs="Yas"/>
          <w:sz w:val="28"/>
          <w:szCs w:val="28"/>
          <w:vertAlign w:val="subscript"/>
          <w:rtl/>
          <w:lang w:bidi="fa-IR"/>
        </w:rPr>
        <w:t>۱</w:t>
      </w:r>
      <w:r w:rsidRPr="003A5C08">
        <w:rPr>
          <w:rFonts w:ascii="Yas" w:hAnsi="Yas" w:cs="Yas"/>
          <w:sz w:val="28"/>
          <w:szCs w:val="28"/>
          <w:vertAlign w:val="subscript"/>
        </w:rPr>
        <w:t>. «</w:t>
      </w:r>
      <w:r w:rsidRPr="003A5C08">
        <w:rPr>
          <w:rFonts w:ascii="Yas" w:hAnsi="Yas" w:cs="Yas"/>
          <w:sz w:val="28"/>
          <w:szCs w:val="28"/>
          <w:vertAlign w:val="subscript"/>
          <w:rtl/>
        </w:rPr>
        <w:t>قَالَ رَبِّ اغْفِرْ لِي وَهَبْ لِي مُلْكًا لَّا يَنبَغِي لِأَحَدٍ مِّن بَعْدِي؛ [سلیمان] ﮔﻔﺖ: ﭘﺮﻭﺭﺩﮔﺎﺭﺍ! ﻣﺮﺍ ﺑﻴﺎﻣﺮﺯ ﻭ ﺣﻜﻮﻣﺘﻲ ﺑﻪ ﻣﻦ ﺑﺒﺨﺶ ﻛﻪ ﺑﻌﺪ ﺍﺯ ﻣﻦ ﺳﺰﺍﻭﺍﺭ ﻫﻴﭻﻛﺲ ﻧﺒﺎﺷﺪ.» (سورۀ ص، آیۀ ٣٥</w:t>
      </w:r>
      <w:r>
        <w:rPr>
          <w:rFonts w:ascii="Yas" w:hAnsi="Yas" w:cs="Yas" w:hint="cs"/>
          <w:sz w:val="28"/>
          <w:szCs w:val="28"/>
          <w:vertAlign w:val="subscript"/>
          <w:rtl/>
        </w:rPr>
        <w:t>)</w:t>
      </w:r>
    </w:p>
    <w:p w:rsidR="003A5C08" w:rsidRPr="003A5C08" w:rsidRDefault="003A5C08" w:rsidP="003A5C08">
      <w:pPr>
        <w:bidi/>
        <w:rPr>
          <w:rFonts w:ascii="Yas" w:hAnsi="Yas" w:cs="Yas"/>
          <w:sz w:val="28"/>
          <w:szCs w:val="28"/>
        </w:rPr>
      </w:pPr>
      <w:r w:rsidRPr="003A5C08">
        <w:rPr>
          <w:rFonts w:ascii="Yas" w:hAnsi="Yas" w:cs="Yas"/>
          <w:sz w:val="28"/>
          <w:szCs w:val="28"/>
          <w:vertAlign w:val="subscript"/>
          <w:rtl/>
          <w:lang w:bidi="fa-IR"/>
        </w:rPr>
        <w:t>۲</w:t>
      </w:r>
      <w:r w:rsidRPr="003A5C08">
        <w:rPr>
          <w:rFonts w:ascii="Yas" w:hAnsi="Yas" w:cs="Yas"/>
          <w:sz w:val="28"/>
          <w:szCs w:val="28"/>
          <w:vertAlign w:val="subscript"/>
        </w:rPr>
        <w:t xml:space="preserve">. </w:t>
      </w:r>
      <w:r w:rsidRPr="003A5C08">
        <w:rPr>
          <w:rFonts w:ascii="Yas" w:hAnsi="Yas" w:cs="Yas"/>
          <w:sz w:val="28"/>
          <w:szCs w:val="28"/>
          <w:vertAlign w:val="subscript"/>
          <w:rtl/>
        </w:rPr>
        <w:t>بُراق: نام مرکبی که پیامبر(صلوات‌الله‌علیه‌وآله) از مسجدالاقصی با آن به معراج رفت</w:t>
      </w:r>
      <w:r w:rsidRPr="003A5C08">
        <w:rPr>
          <w:rFonts w:ascii="Yas" w:hAnsi="Yas" w:cs="Yas"/>
          <w:sz w:val="28"/>
          <w:szCs w:val="28"/>
          <w:vertAlign w:val="subscript"/>
        </w:rPr>
        <w:t>.</w:t>
      </w:r>
    </w:p>
    <w:p w:rsidR="003A5C08" w:rsidRPr="003A5C08" w:rsidRDefault="003A5C08" w:rsidP="003A5C08">
      <w:pPr>
        <w:bidi/>
        <w:rPr>
          <w:rFonts w:ascii="Yas" w:hAnsi="Yas" w:cs="Yas"/>
          <w:sz w:val="28"/>
          <w:szCs w:val="28"/>
        </w:rPr>
      </w:pPr>
      <w:r w:rsidRPr="003A5C08">
        <w:rPr>
          <w:rFonts w:ascii="Yas" w:hAnsi="Yas" w:cs="Yas"/>
          <w:sz w:val="28"/>
          <w:szCs w:val="28"/>
          <w:vertAlign w:val="subscript"/>
          <w:rtl/>
          <w:lang w:bidi="fa-IR"/>
        </w:rPr>
        <w:t>۳</w:t>
      </w:r>
      <w:r w:rsidRPr="003A5C08">
        <w:rPr>
          <w:rFonts w:ascii="Yas" w:hAnsi="Yas" w:cs="Yas"/>
          <w:sz w:val="28"/>
          <w:szCs w:val="28"/>
          <w:vertAlign w:val="subscript"/>
        </w:rPr>
        <w:t>. «</w:t>
      </w:r>
      <w:r w:rsidRPr="003A5C08">
        <w:rPr>
          <w:rFonts w:ascii="Yas" w:hAnsi="Yas" w:cs="Yas"/>
          <w:sz w:val="28"/>
          <w:szCs w:val="28"/>
          <w:vertAlign w:val="subscript"/>
          <w:rtl/>
        </w:rPr>
        <w:t>وَ لَقَدْ كَتَبْنَا فِي الزَّبُورِ مِن بَعْدِ الذِّكْرِ أَنَّ الْأَرْضَ يَرِثُهَا عِبَادِيَ الصَّالِحُونَ؛ ﻭ ﻫﻤﺎﻧﺎ ﻣﺎ ﭘﺲ ﺍﺯ ﺗﻮﺭﺍﺕ ﺩﺭ ﺯﺑﻮﺭ ﻧﻮﺷﺘﻴﻢ ﻛﻪ ﺯﻣﻴﻦ ﺭﺍ ﺑﻨﺪﮔﺎﻥ ﺷﺎﻳﺴﺘﻪ ﻣﺎ ﺑﻪ ﻣﻴﺮﺍﺙ ﻣﻰﺑﺮﻧﺪ</w:t>
      </w:r>
      <w:proofErr w:type="gramStart"/>
      <w:r w:rsidRPr="003A5C08">
        <w:rPr>
          <w:rFonts w:ascii="Yas" w:hAnsi="Yas" w:cs="Yas"/>
          <w:sz w:val="28"/>
          <w:szCs w:val="28"/>
          <w:vertAlign w:val="subscript"/>
          <w:rtl/>
        </w:rPr>
        <w:t>.»</w:t>
      </w:r>
      <w:proofErr w:type="gramEnd"/>
      <w:r w:rsidRPr="003A5C08">
        <w:rPr>
          <w:rFonts w:ascii="Yas" w:hAnsi="Yas" w:cs="Yas"/>
          <w:sz w:val="28"/>
          <w:szCs w:val="28"/>
          <w:vertAlign w:val="subscript"/>
          <w:rtl/>
        </w:rPr>
        <w:t xml:space="preserve"> (سورۀ انبیاء، آیۀ ١٠٥</w:t>
      </w:r>
      <w:r>
        <w:rPr>
          <w:rFonts w:ascii="Yas" w:hAnsi="Yas" w:cs="Yas" w:hint="cs"/>
          <w:sz w:val="28"/>
          <w:szCs w:val="28"/>
          <w:vertAlign w:val="subscript"/>
          <w:rtl/>
        </w:rPr>
        <w:t>)</w:t>
      </w:r>
      <w:bookmarkStart w:id="0" w:name="_GoBack"/>
      <w:bookmarkEnd w:id="0"/>
    </w:p>
    <w:sectPr w:rsidR="003A5C08" w:rsidRPr="003A5C08" w:rsidSect="001E1757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45" w:rsidRDefault="00976B45" w:rsidP="003A5C08">
      <w:pPr>
        <w:spacing w:after="0" w:line="240" w:lineRule="auto"/>
      </w:pPr>
      <w:r>
        <w:separator/>
      </w:r>
    </w:p>
  </w:endnote>
  <w:endnote w:type="continuationSeparator" w:id="0">
    <w:p w:rsidR="00976B45" w:rsidRDefault="00976B45" w:rsidP="003A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s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45" w:rsidRDefault="00976B45" w:rsidP="003A5C08">
      <w:pPr>
        <w:spacing w:after="0" w:line="240" w:lineRule="auto"/>
      </w:pPr>
      <w:r>
        <w:separator/>
      </w:r>
    </w:p>
  </w:footnote>
  <w:footnote w:type="continuationSeparator" w:id="0">
    <w:p w:rsidR="00976B45" w:rsidRDefault="00976B45" w:rsidP="003A5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509F6"/>
    <w:multiLevelType w:val="multilevel"/>
    <w:tmpl w:val="A90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DC"/>
    <w:rsid w:val="001E1757"/>
    <w:rsid w:val="00351ADC"/>
    <w:rsid w:val="003A5C08"/>
    <w:rsid w:val="005261B6"/>
    <w:rsid w:val="0097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A5C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C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5C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A5C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C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5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2023-04-29T18:55:00Z</dcterms:created>
  <dcterms:modified xsi:type="dcterms:W3CDTF">2023-04-29T18:57:00Z</dcterms:modified>
</cp:coreProperties>
</file>